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76990" wp14:editId="2B898810">
                <wp:simplePos x="0" y="0"/>
                <wp:positionH relativeFrom="column">
                  <wp:posOffset>4418965</wp:posOffset>
                </wp:positionH>
                <wp:positionV relativeFrom="paragraph">
                  <wp:posOffset>-59690</wp:posOffset>
                </wp:positionV>
                <wp:extent cx="168719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D6A" w:rsidRPr="003C5141" w:rsidRDefault="000D4326" w:rsidP="00A80D6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Проект  </w:t>
                            </w:r>
                            <w:r w:rsidR="00A80D6A"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95pt;margin-top:-4.7pt;width:132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sXXgIAAJgEAAAOAAAAZHJzL2Uyb0RvYy54bWysVM1uGjEQvlfqO1i+l4UNkASxRJSIqlKU&#10;RCJVzsZrsyt5Pa5t2KUv06foKVKfgUfq2LsQmvZUlYOZP894vvlmpzdNpchOWFeCzuig16dEaA55&#10;qTcZ/fK0/HBFifNM50yBFhndC0dvZu/fTWszESkUoHJhCSbRblKbjBbem0mSOF6IirkeGKHRKcFW&#10;zKNqN0luWY3ZK5Wk/f44qcHmxgIXzqH1tnXSWcwvpeD+QUonPFEZxbf5eNp4rsOZzKZssrHMFCXv&#10;nsH+4RUVKzUWPaW6ZZ6RrS3/SFWV3IID6XscqgSkLLmIPWA3g/6bblYFMyL2guA4c4LJ/b+0/H73&#10;aEmZZzSlRLMKR3T4fvh5eDn8IGlApzZugkErg2G++QgNTvlod2gMTTfSVuEf2yHoR5z3J2xF4wkP&#10;l8ZXl4PrESUcfRejdJiOQprk9baxzn8SUJEgZNTi7CKkbHfnfBt6DAnFHKgyX5ZKRWXvFsqSHcMx&#10;IztyqClRzHk0ZnQZf121364pTeqMji9G/VhJQ8jXllI65BWRQl39AEXbcpB8s246fNaQ7xEeCy29&#10;nOHLEnu4wwc8Mot8QkRwR/wDHlIBloROoqQA++1v9hCPY0YvJTXyM6Pu65ZZgX191kiA68FwGAgd&#10;leHoMkXFnnvW5x69rRaA2AxwGw2PYoj36ihKC9UzrtI8VEUX0xxrZ9QfxYVvtwZXkYv5PAYhhQ3z&#10;d3pleEgdAAsTemqemTXdGD0S4B6OTGaTN9NsY8NNDfOtB1nGUQeAW1SRIkFB+keydKsa9utcj1Gv&#10;H5TZLwAAAP//AwBQSwMEFAAGAAgAAAAhAIH+DbfhAAAACQEAAA8AAABkcnMvZG93bnJldi54bWxM&#10;j0FLxDAQhe+C/yGM4G03razB1k4XEUUXLKtV8JptxrbaJCXJbuv+euNJj8P7eO+bYj3rgR3I+d4a&#10;hHSZACPTWNWbFuHt9X5xBcwHaZQcrCGEb/KwLk9PCpkrO5kXOtShZbHE+FwidCGMOee+6UhLv7Qj&#10;mZh9WKdliKdruXJyiuV64BdJIriWvYkLnRzptqPmq95rhPepfnDbzebzeXysjttjXT3RXYV4fjbf&#10;XAMLNIc/GH71ozqU0Wln90Z5NiCI7DKLKMIiWwGLQCZSAWyHsBIp8LLg/z8ofwAAAP//AwBQSwEC&#10;LQAUAAYACAAAACEAtoM4kv4AAADhAQAAEwAAAAAAAAAAAAAAAAAAAAAAW0NvbnRlbnRfVHlwZXNd&#10;LnhtbFBLAQItABQABgAIAAAAIQA4/SH/1gAAAJQBAAALAAAAAAAAAAAAAAAAAC8BAABfcmVscy8u&#10;cmVsc1BLAQItABQABgAIAAAAIQBYfOsXXgIAAJgEAAAOAAAAAAAAAAAAAAAAAC4CAABkcnMvZTJv&#10;RG9jLnhtbFBLAQItABQABgAIAAAAIQCB/g234QAAAAkBAAAPAAAAAAAAAAAAAAAAALgEAABkcnMv&#10;ZG93bnJldi54bWxQSwUGAAAAAAQABADzAAAAxgUAAAAA&#10;" fillcolor="window" stroked="f" strokeweight=".5pt">
                <v:textbox>
                  <w:txbxContent>
                    <w:p w:rsidR="00A80D6A" w:rsidRPr="003C5141" w:rsidRDefault="000D4326" w:rsidP="00A80D6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Проект  </w:t>
                      </w:r>
                      <w:r w:rsidR="00A80D6A"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635A3FB" wp14:editId="62E0A9A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5822B8" w:rsidRDefault="005822B8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Default="005822B8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5822B8" w:rsidRDefault="005822B8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9D053D" w:rsidRDefault="009D053D" w:rsidP="009D053D">
      <w:pPr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9D053D" w:rsidRPr="009D053D" w:rsidRDefault="009D053D" w:rsidP="009D053D">
      <w:pPr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 xml:space="preserve">администрации города Югорска от </w:t>
      </w:r>
      <w:r w:rsidR="00937B10">
        <w:rPr>
          <w:rFonts w:ascii="PT Astra Serif" w:hAnsi="PT Astra Serif"/>
          <w:sz w:val="28"/>
          <w:szCs w:val="28"/>
        </w:rPr>
        <w:t>06</w:t>
      </w:r>
      <w:r w:rsidRPr="009D053D">
        <w:rPr>
          <w:rFonts w:ascii="PT Astra Serif" w:hAnsi="PT Astra Serif"/>
          <w:sz w:val="28"/>
          <w:szCs w:val="28"/>
        </w:rPr>
        <w:t>.</w:t>
      </w:r>
      <w:r w:rsidR="00937B10">
        <w:rPr>
          <w:rFonts w:ascii="PT Astra Serif" w:hAnsi="PT Astra Serif"/>
          <w:sz w:val="28"/>
          <w:szCs w:val="28"/>
        </w:rPr>
        <w:t>08.2020</w:t>
      </w:r>
      <w:r w:rsidRPr="009D053D">
        <w:rPr>
          <w:rFonts w:ascii="PT Astra Serif" w:hAnsi="PT Astra Serif"/>
          <w:sz w:val="28"/>
          <w:szCs w:val="28"/>
        </w:rPr>
        <w:t xml:space="preserve"> </w:t>
      </w:r>
    </w:p>
    <w:p w:rsidR="00937B10" w:rsidRDefault="009D053D" w:rsidP="009D053D">
      <w:pPr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 xml:space="preserve">№ </w:t>
      </w:r>
      <w:r w:rsidR="00937B10">
        <w:rPr>
          <w:rFonts w:ascii="PT Astra Serif" w:hAnsi="PT Astra Serif"/>
          <w:sz w:val="28"/>
          <w:szCs w:val="28"/>
        </w:rPr>
        <w:t>1061</w:t>
      </w:r>
      <w:r w:rsidR="000D4326">
        <w:rPr>
          <w:rFonts w:ascii="PT Astra Serif" w:hAnsi="PT Astra Serif"/>
          <w:sz w:val="28"/>
          <w:szCs w:val="28"/>
        </w:rPr>
        <w:t xml:space="preserve"> «О</w:t>
      </w:r>
      <w:r w:rsidR="00937B10">
        <w:rPr>
          <w:rFonts w:ascii="PT Astra Serif" w:hAnsi="PT Astra Serif"/>
          <w:sz w:val="28"/>
          <w:szCs w:val="28"/>
        </w:rPr>
        <w:t xml:space="preserve">б утверждении Положения о </w:t>
      </w:r>
    </w:p>
    <w:p w:rsidR="00937B10" w:rsidRDefault="00937B10" w:rsidP="009D053D">
      <w:pPr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поощрении</w:t>
      </w:r>
      <w:proofErr w:type="gramEnd"/>
      <w:r>
        <w:rPr>
          <w:rFonts w:ascii="PT Astra Serif" w:hAnsi="PT Astra Serif"/>
          <w:sz w:val="28"/>
          <w:szCs w:val="28"/>
        </w:rPr>
        <w:t xml:space="preserve"> работников администрации </w:t>
      </w:r>
    </w:p>
    <w:p w:rsidR="009D053D" w:rsidRPr="009D053D" w:rsidRDefault="00937B10" w:rsidP="009D053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</w:t>
      </w:r>
      <w:r w:rsidR="009D053D" w:rsidRPr="009D053D">
        <w:rPr>
          <w:rFonts w:ascii="PT Astra Serif" w:hAnsi="PT Astra Serif"/>
          <w:sz w:val="28"/>
          <w:szCs w:val="28"/>
        </w:rPr>
        <w:t>»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5822B8" w:rsidRDefault="005822B8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5822B8" w:rsidRPr="00865C55" w:rsidRDefault="005822B8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9D053D" w:rsidRPr="009D053D" w:rsidRDefault="009D053D" w:rsidP="000D432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 xml:space="preserve">В </w:t>
      </w:r>
      <w:r w:rsidRPr="000D4326">
        <w:rPr>
          <w:rFonts w:ascii="PT Astra Serif" w:hAnsi="PT Astra Serif"/>
          <w:sz w:val="28"/>
          <w:szCs w:val="28"/>
        </w:rPr>
        <w:t>соответствии с</w:t>
      </w:r>
      <w:r w:rsidR="005822B8">
        <w:rPr>
          <w:rFonts w:ascii="PT Astra Serif" w:hAnsi="PT Astra Serif"/>
          <w:sz w:val="28"/>
          <w:szCs w:val="28"/>
        </w:rPr>
        <w:t>о статьей 191 Трудового кодекса Российской Федерации</w:t>
      </w:r>
      <w:r w:rsidRPr="009D053D">
        <w:rPr>
          <w:rFonts w:ascii="PT Astra Serif" w:hAnsi="PT Astra Serif"/>
          <w:sz w:val="28"/>
          <w:szCs w:val="28"/>
        </w:rPr>
        <w:t xml:space="preserve">: </w:t>
      </w:r>
    </w:p>
    <w:p w:rsidR="009D053D" w:rsidRPr="009D053D" w:rsidRDefault="009D053D" w:rsidP="000D432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1. Внести в</w:t>
      </w:r>
      <w:r w:rsidR="005822B8">
        <w:rPr>
          <w:rFonts w:ascii="PT Astra Serif" w:hAnsi="PT Astra Serif"/>
          <w:sz w:val="28"/>
          <w:szCs w:val="28"/>
        </w:rPr>
        <w:t xml:space="preserve"> раздел 4</w:t>
      </w:r>
      <w:r w:rsidR="00937B10">
        <w:rPr>
          <w:rFonts w:ascii="PT Astra Serif" w:hAnsi="PT Astra Serif"/>
          <w:sz w:val="28"/>
          <w:szCs w:val="28"/>
        </w:rPr>
        <w:t xml:space="preserve"> приложени</w:t>
      </w:r>
      <w:r w:rsidR="005822B8">
        <w:rPr>
          <w:rFonts w:ascii="PT Astra Serif" w:hAnsi="PT Astra Serif"/>
          <w:sz w:val="28"/>
          <w:szCs w:val="28"/>
        </w:rPr>
        <w:t>я</w:t>
      </w:r>
      <w:r w:rsidR="00937B10">
        <w:rPr>
          <w:rFonts w:ascii="PT Astra Serif" w:hAnsi="PT Astra Serif"/>
          <w:sz w:val="28"/>
          <w:szCs w:val="28"/>
        </w:rPr>
        <w:t xml:space="preserve"> к </w:t>
      </w:r>
      <w:r w:rsidRPr="009D053D">
        <w:rPr>
          <w:rFonts w:ascii="PT Astra Serif" w:hAnsi="PT Astra Serif"/>
          <w:sz w:val="28"/>
          <w:szCs w:val="28"/>
        </w:rPr>
        <w:t>постановлени</w:t>
      </w:r>
      <w:r w:rsidR="00937B10">
        <w:rPr>
          <w:rFonts w:ascii="PT Astra Serif" w:hAnsi="PT Astra Serif"/>
          <w:sz w:val="28"/>
          <w:szCs w:val="28"/>
        </w:rPr>
        <w:t>ю</w:t>
      </w:r>
      <w:r w:rsidRPr="009D053D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0D4326" w:rsidRPr="009D053D">
        <w:rPr>
          <w:rFonts w:ascii="PT Astra Serif" w:hAnsi="PT Astra Serif"/>
          <w:sz w:val="28"/>
          <w:szCs w:val="28"/>
        </w:rPr>
        <w:t xml:space="preserve">от </w:t>
      </w:r>
      <w:r w:rsidR="00937B10">
        <w:rPr>
          <w:rFonts w:ascii="PT Astra Serif" w:hAnsi="PT Astra Serif"/>
          <w:sz w:val="28"/>
          <w:szCs w:val="28"/>
        </w:rPr>
        <w:t>06</w:t>
      </w:r>
      <w:r w:rsidR="000D4326" w:rsidRPr="009D053D">
        <w:rPr>
          <w:rFonts w:ascii="PT Astra Serif" w:hAnsi="PT Astra Serif"/>
          <w:sz w:val="28"/>
          <w:szCs w:val="28"/>
        </w:rPr>
        <w:t>.</w:t>
      </w:r>
      <w:r w:rsidR="00937B10">
        <w:rPr>
          <w:rFonts w:ascii="PT Astra Serif" w:hAnsi="PT Astra Serif"/>
          <w:sz w:val="28"/>
          <w:szCs w:val="28"/>
        </w:rPr>
        <w:t>08.2020</w:t>
      </w:r>
      <w:r w:rsidR="000D4326" w:rsidRPr="009D053D">
        <w:rPr>
          <w:rFonts w:ascii="PT Astra Serif" w:hAnsi="PT Astra Serif"/>
          <w:sz w:val="28"/>
          <w:szCs w:val="28"/>
        </w:rPr>
        <w:t xml:space="preserve"> № </w:t>
      </w:r>
      <w:r w:rsidR="00937B10">
        <w:rPr>
          <w:rFonts w:ascii="PT Astra Serif" w:hAnsi="PT Astra Serif"/>
          <w:sz w:val="28"/>
          <w:szCs w:val="28"/>
        </w:rPr>
        <w:t>1061</w:t>
      </w:r>
      <w:r w:rsidR="000D4326">
        <w:rPr>
          <w:rFonts w:ascii="PT Astra Serif" w:hAnsi="PT Astra Serif"/>
          <w:sz w:val="28"/>
          <w:szCs w:val="28"/>
        </w:rPr>
        <w:t xml:space="preserve"> «О</w:t>
      </w:r>
      <w:r w:rsidR="00937B10">
        <w:rPr>
          <w:rFonts w:ascii="PT Astra Serif" w:hAnsi="PT Astra Serif"/>
          <w:sz w:val="28"/>
          <w:szCs w:val="28"/>
        </w:rPr>
        <w:t>б утверждении Положения о поощрении работников администрации города Югорска</w:t>
      </w:r>
      <w:r w:rsidRPr="009D053D">
        <w:rPr>
          <w:rFonts w:ascii="PT Astra Serif" w:hAnsi="PT Astra Serif"/>
          <w:sz w:val="28"/>
          <w:szCs w:val="28"/>
        </w:rPr>
        <w:t xml:space="preserve">» </w:t>
      </w:r>
      <w:r w:rsidR="00811383">
        <w:rPr>
          <w:rFonts w:ascii="PT Astra Serif" w:hAnsi="PT Astra Serif"/>
          <w:sz w:val="28"/>
          <w:szCs w:val="28"/>
        </w:rPr>
        <w:t>(с изменениями от 07.12.2020 № 1793, от 29.07.2021 № 1394-п</w:t>
      </w:r>
      <w:r w:rsidR="005822B8">
        <w:rPr>
          <w:rFonts w:ascii="PT Astra Serif" w:hAnsi="PT Astra Serif"/>
          <w:sz w:val="28"/>
          <w:szCs w:val="28"/>
        </w:rPr>
        <w:t>, от 24.04.2023 № 528-п</w:t>
      </w:r>
      <w:r w:rsidR="00811383">
        <w:rPr>
          <w:rFonts w:ascii="PT Astra Serif" w:hAnsi="PT Astra Serif"/>
          <w:sz w:val="28"/>
          <w:szCs w:val="28"/>
        </w:rPr>
        <w:t xml:space="preserve">) </w:t>
      </w:r>
      <w:r w:rsidRPr="009D053D">
        <w:rPr>
          <w:rFonts w:ascii="PT Astra Serif" w:hAnsi="PT Astra Serif"/>
          <w:sz w:val="28"/>
          <w:szCs w:val="28"/>
        </w:rPr>
        <w:t>следующие изменения:</w:t>
      </w:r>
    </w:p>
    <w:p w:rsidR="00460478" w:rsidRDefault="00937B10" w:rsidP="000D432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460478">
        <w:rPr>
          <w:rFonts w:ascii="PT Astra Serif" w:hAnsi="PT Astra Serif"/>
          <w:sz w:val="28"/>
          <w:szCs w:val="28"/>
        </w:rPr>
        <w:t xml:space="preserve"> Абз</w:t>
      </w:r>
      <w:r>
        <w:rPr>
          <w:rFonts w:ascii="PT Astra Serif" w:hAnsi="PT Astra Serif"/>
          <w:sz w:val="28"/>
          <w:szCs w:val="28"/>
        </w:rPr>
        <w:t>ац второй пункта 10</w:t>
      </w:r>
      <w:r w:rsidR="00460478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60478" w:rsidRPr="00460478" w:rsidRDefault="00460478" w:rsidP="00460478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pacing w:val="-2"/>
          <w:sz w:val="28"/>
          <w:szCs w:val="28"/>
        </w:rPr>
      </w:pPr>
      <w:r w:rsidRPr="00460478">
        <w:rPr>
          <w:rFonts w:ascii="PT Astra Serif" w:hAnsi="PT Astra Serif"/>
          <w:sz w:val="28"/>
          <w:szCs w:val="28"/>
        </w:rPr>
        <w:t>«</w:t>
      </w:r>
      <w:r w:rsidRPr="00460478">
        <w:rPr>
          <w:rFonts w:ascii="PT Astra Serif" w:hAnsi="PT Astra Serif"/>
          <w:color w:val="000000"/>
          <w:sz w:val="28"/>
          <w:szCs w:val="28"/>
        </w:rPr>
        <w:t>В отношении заместителей главы города,</w:t>
      </w:r>
      <w:r>
        <w:rPr>
          <w:rFonts w:ascii="PT Astra Serif" w:hAnsi="PT Astra Serif"/>
          <w:color w:val="000000"/>
          <w:sz w:val="28"/>
          <w:szCs w:val="28"/>
        </w:rPr>
        <w:t xml:space="preserve"> управляющего </w:t>
      </w:r>
      <w:r w:rsidR="0013273B">
        <w:rPr>
          <w:rFonts w:ascii="PT Astra Serif" w:hAnsi="PT Astra Serif"/>
          <w:color w:val="000000"/>
          <w:sz w:val="28"/>
          <w:szCs w:val="28"/>
        </w:rPr>
        <w:t xml:space="preserve">делами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администрации города Югорска, </w:t>
      </w:r>
      <w:r w:rsidRPr="00460478">
        <w:rPr>
          <w:rFonts w:ascii="PT Astra Serif" w:hAnsi="PT Astra Serif"/>
          <w:color w:val="000000"/>
          <w:sz w:val="28"/>
          <w:szCs w:val="28"/>
        </w:rPr>
        <w:t xml:space="preserve">руководителей департамента экономического развития и проектного управления, департамента финансов, </w:t>
      </w:r>
      <w:r w:rsidR="0025340C">
        <w:rPr>
          <w:rFonts w:ascii="PT Astra Serif" w:hAnsi="PT Astra Serif"/>
          <w:color w:val="000000"/>
          <w:sz w:val="28"/>
          <w:szCs w:val="28"/>
        </w:rPr>
        <w:t>управления бухгалтерского учета и отчетности</w:t>
      </w:r>
      <w:r w:rsidR="005822B8">
        <w:rPr>
          <w:rFonts w:ascii="PT Astra Serif" w:hAnsi="PT Astra Serif"/>
          <w:color w:val="000000"/>
          <w:sz w:val="28"/>
          <w:szCs w:val="28"/>
        </w:rPr>
        <w:t>, управления контроля, юридического управления, управления по вопросам муниципальной службы, кадров и наград</w:t>
      </w:r>
      <w:r w:rsidR="0025340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0478">
        <w:rPr>
          <w:rFonts w:ascii="PT Astra Serif" w:hAnsi="PT Astra Serif"/>
          <w:color w:val="000000"/>
          <w:sz w:val="28"/>
          <w:szCs w:val="28"/>
        </w:rPr>
        <w:t>администрации города Югорска</w:t>
      </w:r>
      <w:r w:rsidRPr="00460478">
        <w:rPr>
          <w:rFonts w:ascii="PT Astra Serif" w:hAnsi="PT Astra Serif"/>
          <w:spacing w:val="-2"/>
          <w:sz w:val="28"/>
          <w:szCs w:val="28"/>
        </w:rPr>
        <w:t xml:space="preserve"> решение о поощрении принимается главой города Югорска самостоятельно без внесения ходатайства</w:t>
      </w:r>
      <w:proofErr w:type="gramStart"/>
      <w:r w:rsidRPr="00460478">
        <w:rPr>
          <w:rFonts w:ascii="PT Astra Serif" w:hAnsi="PT Astra Serif"/>
          <w:spacing w:val="-2"/>
          <w:sz w:val="28"/>
          <w:szCs w:val="28"/>
        </w:rPr>
        <w:t>.</w:t>
      </w:r>
      <w:r w:rsidRPr="00460478">
        <w:rPr>
          <w:rFonts w:ascii="PT Astra Serif" w:hAnsi="PT Astra Serif"/>
          <w:sz w:val="28"/>
          <w:szCs w:val="28"/>
        </w:rPr>
        <w:t>».</w:t>
      </w:r>
      <w:proofErr w:type="gramEnd"/>
    </w:p>
    <w:p w:rsidR="004624CB" w:rsidRPr="004624CB" w:rsidRDefault="00460478" w:rsidP="004624CB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624CB">
        <w:rPr>
          <w:rFonts w:ascii="PT Astra Serif" w:hAnsi="PT Astra Serif"/>
          <w:sz w:val="28"/>
          <w:szCs w:val="28"/>
        </w:rPr>
        <w:t xml:space="preserve">1.2. </w:t>
      </w:r>
      <w:r w:rsidR="004624CB" w:rsidRPr="004624CB">
        <w:rPr>
          <w:rFonts w:ascii="PT Astra Serif" w:hAnsi="PT Astra Serif"/>
          <w:sz w:val="28"/>
          <w:szCs w:val="28"/>
        </w:rPr>
        <w:t>Пункт 11 изложить в следующей редакции:</w:t>
      </w:r>
    </w:p>
    <w:p w:rsidR="004624CB" w:rsidRPr="004624CB" w:rsidRDefault="004624CB" w:rsidP="004624CB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pacing w:val="-2"/>
          <w:sz w:val="28"/>
          <w:szCs w:val="28"/>
        </w:rPr>
      </w:pPr>
      <w:r w:rsidRPr="004624CB">
        <w:rPr>
          <w:rFonts w:ascii="PT Astra Serif" w:hAnsi="PT Astra Serif"/>
          <w:color w:val="000000"/>
          <w:sz w:val="28"/>
          <w:szCs w:val="28"/>
        </w:rPr>
        <w:t>«11. Ходатайство вносится:</w:t>
      </w:r>
    </w:p>
    <w:p w:rsidR="004624CB" w:rsidRPr="004624CB" w:rsidRDefault="004624CB" w:rsidP="004624CB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4624CB">
        <w:rPr>
          <w:rFonts w:ascii="PT Astra Serif" w:hAnsi="PT Astra Serif"/>
          <w:color w:val="000000"/>
          <w:sz w:val="28"/>
          <w:szCs w:val="28"/>
        </w:rPr>
        <w:t xml:space="preserve">- в отношении руководителя органа или  структурного подразделения администрации города Югорска (за исключением руководителей </w:t>
      </w:r>
      <w:r w:rsidR="005822B8">
        <w:rPr>
          <w:rFonts w:ascii="PT Astra Serif" w:hAnsi="PT Astra Serif"/>
          <w:color w:val="000000"/>
          <w:sz w:val="28"/>
          <w:szCs w:val="28"/>
        </w:rPr>
        <w:t>органов и структур</w:t>
      </w:r>
      <w:r w:rsidR="00F06B39">
        <w:rPr>
          <w:rFonts w:ascii="PT Astra Serif" w:hAnsi="PT Astra Serif"/>
          <w:color w:val="000000"/>
          <w:sz w:val="28"/>
          <w:szCs w:val="28"/>
        </w:rPr>
        <w:t>ных подразде</w:t>
      </w:r>
      <w:r w:rsidR="005822B8">
        <w:rPr>
          <w:rFonts w:ascii="PT Astra Serif" w:hAnsi="PT Astra Serif"/>
          <w:color w:val="000000"/>
          <w:sz w:val="28"/>
          <w:szCs w:val="28"/>
        </w:rPr>
        <w:t>лений админ</w:t>
      </w:r>
      <w:r w:rsidR="00F06B39">
        <w:rPr>
          <w:rFonts w:ascii="PT Astra Serif" w:hAnsi="PT Astra Serif"/>
          <w:color w:val="000000"/>
          <w:sz w:val="28"/>
          <w:szCs w:val="28"/>
        </w:rPr>
        <w:t>и</w:t>
      </w:r>
      <w:r w:rsidR="005822B8">
        <w:rPr>
          <w:rFonts w:ascii="PT Astra Serif" w:hAnsi="PT Astra Serif"/>
          <w:color w:val="000000"/>
          <w:sz w:val="28"/>
          <w:szCs w:val="28"/>
        </w:rPr>
        <w:t>страции города Югорска, у</w:t>
      </w:r>
      <w:r w:rsidR="00F06B39">
        <w:rPr>
          <w:rFonts w:ascii="PT Astra Serif" w:hAnsi="PT Astra Serif"/>
          <w:color w:val="000000"/>
          <w:sz w:val="28"/>
          <w:szCs w:val="28"/>
        </w:rPr>
        <w:t>к</w:t>
      </w:r>
      <w:r w:rsidR="005822B8">
        <w:rPr>
          <w:rFonts w:ascii="PT Astra Serif" w:hAnsi="PT Astra Serif"/>
          <w:color w:val="000000"/>
          <w:sz w:val="28"/>
          <w:szCs w:val="28"/>
        </w:rPr>
        <w:t xml:space="preserve">азанных в </w:t>
      </w:r>
      <w:r w:rsidR="005822B8">
        <w:rPr>
          <w:rFonts w:ascii="PT Astra Serif" w:hAnsi="PT Astra Serif"/>
          <w:color w:val="000000"/>
          <w:sz w:val="28"/>
          <w:szCs w:val="28"/>
        </w:rPr>
        <w:lastRenderedPageBreak/>
        <w:t>абзаце  втором пун</w:t>
      </w:r>
      <w:r w:rsidR="00F06B39">
        <w:rPr>
          <w:rFonts w:ascii="PT Astra Serif" w:hAnsi="PT Astra Serif"/>
          <w:color w:val="000000"/>
          <w:sz w:val="28"/>
          <w:szCs w:val="28"/>
        </w:rPr>
        <w:t>к</w:t>
      </w:r>
      <w:r w:rsidR="005822B8">
        <w:rPr>
          <w:rFonts w:ascii="PT Astra Serif" w:hAnsi="PT Astra Serif"/>
          <w:color w:val="000000"/>
          <w:sz w:val="28"/>
          <w:szCs w:val="28"/>
        </w:rPr>
        <w:t>та 10 настоящего Порядка)</w:t>
      </w:r>
      <w:r w:rsidRPr="004624CB">
        <w:rPr>
          <w:rFonts w:ascii="PT Astra Serif" w:hAnsi="PT Astra Serif"/>
          <w:color w:val="000000"/>
          <w:sz w:val="28"/>
          <w:szCs w:val="28"/>
        </w:rPr>
        <w:t xml:space="preserve"> заместителем главы города Югорска,</w:t>
      </w:r>
      <w:r w:rsidR="005822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24CB">
        <w:rPr>
          <w:rFonts w:ascii="PT Astra Serif" w:hAnsi="PT Astra Serif"/>
          <w:color w:val="000000"/>
          <w:sz w:val="28"/>
          <w:szCs w:val="28"/>
        </w:rPr>
        <w:t>непосредственно курирующим соответствующие орган или структурное подразделение;</w:t>
      </w:r>
    </w:p>
    <w:p w:rsidR="004624CB" w:rsidRPr="004624CB" w:rsidRDefault="004624CB" w:rsidP="00811383">
      <w:pPr>
        <w:shd w:val="clear" w:color="auto" w:fill="FFFFFF"/>
        <w:ind w:firstLine="567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4624CB">
        <w:rPr>
          <w:rFonts w:ascii="PT Astra Serif" w:hAnsi="PT Astra Serif"/>
          <w:color w:val="000000"/>
          <w:sz w:val="28"/>
          <w:szCs w:val="28"/>
        </w:rPr>
        <w:t>- в отношении иного работника администрации города</w:t>
      </w:r>
      <w:r w:rsidR="00207518">
        <w:rPr>
          <w:rFonts w:ascii="PT Astra Serif" w:hAnsi="PT Astra Serif"/>
          <w:color w:val="000000"/>
          <w:sz w:val="28"/>
          <w:szCs w:val="28"/>
        </w:rPr>
        <w:t xml:space="preserve"> Югорска</w:t>
      </w:r>
      <w:r w:rsidRPr="004624CB">
        <w:rPr>
          <w:rFonts w:ascii="PT Astra Serif" w:hAnsi="PT Astra Serif"/>
          <w:color w:val="000000"/>
          <w:sz w:val="28"/>
          <w:szCs w:val="28"/>
        </w:rPr>
        <w:t xml:space="preserve"> руководителем соответствующего органа, структурного подразделения администрации города Югорска. В случае подчинения соответствующего органа, структурного подразделения одному из заместителей главы города Югорска</w:t>
      </w:r>
      <w:r w:rsidR="009F09B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24CB">
        <w:rPr>
          <w:rFonts w:ascii="PT Astra Serif" w:hAnsi="PT Astra Serif"/>
          <w:color w:val="000000"/>
          <w:sz w:val="28"/>
          <w:szCs w:val="28"/>
        </w:rPr>
        <w:t xml:space="preserve">ходатайство подлежит обязательному согласованию с </w:t>
      </w:r>
      <w:r w:rsidR="006C5C3E">
        <w:rPr>
          <w:rFonts w:ascii="PT Astra Serif" w:hAnsi="PT Astra Serif"/>
          <w:color w:val="000000"/>
          <w:sz w:val="28"/>
          <w:szCs w:val="28"/>
        </w:rPr>
        <w:t>указанным</w:t>
      </w:r>
      <w:r w:rsidR="00F06B39">
        <w:rPr>
          <w:rFonts w:ascii="PT Astra Serif" w:hAnsi="PT Astra Serif"/>
          <w:color w:val="000000"/>
          <w:sz w:val="28"/>
          <w:szCs w:val="28"/>
        </w:rPr>
        <w:t xml:space="preserve"> должностным</w:t>
      </w:r>
      <w:r w:rsidR="006C5C3E">
        <w:rPr>
          <w:rFonts w:ascii="PT Astra Serif" w:hAnsi="PT Astra Serif"/>
          <w:color w:val="000000"/>
          <w:sz w:val="28"/>
          <w:szCs w:val="28"/>
        </w:rPr>
        <w:t xml:space="preserve"> лиц</w:t>
      </w:r>
      <w:r w:rsidR="00F06B39">
        <w:rPr>
          <w:rFonts w:ascii="PT Astra Serif" w:hAnsi="PT Astra Serif"/>
          <w:color w:val="000000"/>
          <w:sz w:val="28"/>
          <w:szCs w:val="28"/>
        </w:rPr>
        <w:t>о</w:t>
      </w:r>
      <w:r w:rsidR="006C5C3E">
        <w:rPr>
          <w:rFonts w:ascii="PT Astra Serif" w:hAnsi="PT Astra Serif"/>
          <w:color w:val="000000"/>
          <w:sz w:val="28"/>
          <w:szCs w:val="28"/>
        </w:rPr>
        <w:t>м</w:t>
      </w:r>
      <w:r w:rsidRPr="004624CB">
        <w:rPr>
          <w:rFonts w:ascii="PT Astra Serif" w:hAnsi="PT Astra Serif"/>
          <w:color w:val="000000"/>
          <w:sz w:val="28"/>
          <w:szCs w:val="28"/>
        </w:rPr>
        <w:t>.</w:t>
      </w:r>
      <w:r w:rsidR="00F9401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F02A2">
        <w:rPr>
          <w:rFonts w:ascii="PT Astra Serif" w:hAnsi="PT Astra Serif"/>
          <w:color w:val="000000"/>
          <w:sz w:val="28"/>
          <w:szCs w:val="28"/>
        </w:rPr>
        <w:t>При</w:t>
      </w:r>
      <w:r w:rsidR="00A66D21">
        <w:rPr>
          <w:rFonts w:ascii="PT Astra Serif" w:hAnsi="PT Astra Serif"/>
          <w:color w:val="000000"/>
          <w:sz w:val="28"/>
          <w:szCs w:val="28"/>
        </w:rPr>
        <w:t xml:space="preserve"> отсутствии у </w:t>
      </w:r>
      <w:r w:rsidR="00F94015" w:rsidRPr="004624CB">
        <w:rPr>
          <w:rFonts w:ascii="PT Astra Serif" w:hAnsi="PT Astra Serif"/>
          <w:color w:val="000000"/>
          <w:sz w:val="28"/>
          <w:szCs w:val="28"/>
        </w:rPr>
        <w:t>с</w:t>
      </w:r>
      <w:r w:rsidR="00A66D21">
        <w:rPr>
          <w:rFonts w:ascii="PT Astra Serif" w:hAnsi="PT Astra Serif"/>
          <w:color w:val="000000"/>
          <w:sz w:val="28"/>
          <w:szCs w:val="28"/>
        </w:rPr>
        <w:t xml:space="preserve">труктурного подразделения, курирующего </w:t>
      </w:r>
      <w:r w:rsidR="00F94015" w:rsidRPr="004624CB">
        <w:rPr>
          <w:rFonts w:ascii="PT Astra Serif" w:hAnsi="PT Astra Serif"/>
          <w:color w:val="000000"/>
          <w:sz w:val="28"/>
          <w:szCs w:val="28"/>
        </w:rPr>
        <w:t>заместител</w:t>
      </w:r>
      <w:r w:rsidR="00A66D21">
        <w:rPr>
          <w:rFonts w:ascii="PT Astra Serif" w:hAnsi="PT Astra Serif"/>
          <w:color w:val="000000"/>
          <w:sz w:val="28"/>
          <w:szCs w:val="28"/>
        </w:rPr>
        <w:t>я</w:t>
      </w:r>
      <w:r w:rsidR="00F94015" w:rsidRPr="004624CB">
        <w:rPr>
          <w:rFonts w:ascii="PT Astra Serif" w:hAnsi="PT Astra Serif"/>
          <w:color w:val="000000"/>
          <w:sz w:val="28"/>
          <w:szCs w:val="28"/>
        </w:rPr>
        <w:t xml:space="preserve"> главы города Югорска</w:t>
      </w:r>
      <w:r w:rsidR="00F9401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94015" w:rsidRPr="004624CB">
        <w:rPr>
          <w:rFonts w:ascii="PT Astra Serif" w:hAnsi="PT Astra Serif"/>
          <w:color w:val="000000"/>
          <w:sz w:val="28"/>
          <w:szCs w:val="28"/>
        </w:rPr>
        <w:t xml:space="preserve">ходатайство подлежит обязательному согласованию с </w:t>
      </w:r>
      <w:r w:rsidR="00F94015">
        <w:rPr>
          <w:rFonts w:ascii="PT Astra Serif" w:hAnsi="PT Astra Serif"/>
          <w:sz w:val="28"/>
          <w:szCs w:val="28"/>
        </w:rPr>
        <w:t>заместителем главы города Югорска, курирующим вопросы внутренней политики</w:t>
      </w:r>
      <w:proofErr w:type="gramStart"/>
      <w:r w:rsidR="00F94015">
        <w:rPr>
          <w:rFonts w:ascii="PT Astra Serif" w:hAnsi="PT Astra Serif"/>
          <w:sz w:val="28"/>
          <w:szCs w:val="28"/>
        </w:rPr>
        <w:t>.</w:t>
      </w:r>
      <w:r w:rsidRPr="004624CB">
        <w:rPr>
          <w:rFonts w:ascii="PT Astra Serif" w:hAnsi="PT Astra Serif"/>
          <w:color w:val="000000"/>
          <w:sz w:val="28"/>
          <w:szCs w:val="28"/>
        </w:rPr>
        <w:t>».</w:t>
      </w:r>
      <w:proofErr w:type="gramEnd"/>
    </w:p>
    <w:p w:rsidR="00CF02A2" w:rsidRDefault="00924AE8" w:rsidP="0081138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 пункте 12 слова «</w:t>
      </w:r>
      <w:r w:rsidR="00CF02A2">
        <w:rPr>
          <w:rFonts w:ascii="PT Astra Serif" w:hAnsi="PT Astra Serif"/>
          <w:sz w:val="28"/>
          <w:szCs w:val="28"/>
        </w:rPr>
        <w:t xml:space="preserve">, </w:t>
      </w:r>
      <w:r w:rsidR="00900F7F">
        <w:rPr>
          <w:rFonts w:ascii="PT Astra Serif" w:hAnsi="PT Astra Serif"/>
          <w:sz w:val="28"/>
          <w:szCs w:val="28"/>
        </w:rPr>
        <w:t>согласовывается с управляющим делами администрации города Югорска, как с должностным лицом, курирующим кадровые вопросы</w:t>
      </w:r>
      <w:r w:rsidR="00CF02A2">
        <w:rPr>
          <w:rFonts w:ascii="PT Astra Serif" w:hAnsi="PT Astra Serif"/>
          <w:sz w:val="28"/>
          <w:szCs w:val="28"/>
        </w:rPr>
        <w:t>, в случае неподчинения ему органа или структурного подразделения администрации города Югорска</w:t>
      </w:r>
      <w:r>
        <w:rPr>
          <w:rFonts w:ascii="PT Astra Serif" w:hAnsi="PT Astra Serif"/>
          <w:sz w:val="28"/>
          <w:szCs w:val="28"/>
        </w:rPr>
        <w:t>»</w:t>
      </w:r>
      <w:r w:rsidR="00CF02A2">
        <w:rPr>
          <w:rFonts w:ascii="PT Astra Serif" w:hAnsi="PT Astra Serif"/>
          <w:sz w:val="28"/>
          <w:szCs w:val="28"/>
        </w:rPr>
        <w:t xml:space="preserve"> исключить.</w:t>
      </w:r>
    </w:p>
    <w:p w:rsidR="009D053D" w:rsidRPr="009D053D" w:rsidRDefault="009D053D" w:rsidP="0081138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 xml:space="preserve">2. Опубликовать </w:t>
      </w:r>
      <w:r w:rsidR="00F06B39">
        <w:rPr>
          <w:rFonts w:ascii="PT Astra Serif" w:hAnsi="PT Astra Serif"/>
          <w:sz w:val="28"/>
          <w:szCs w:val="28"/>
        </w:rPr>
        <w:t xml:space="preserve">настоящее постановление в официальном сетевом </w:t>
      </w:r>
      <w:r w:rsidRPr="009D053D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9D053D" w:rsidRPr="009D053D" w:rsidRDefault="009D053D" w:rsidP="0081138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A00230">
        <w:rPr>
          <w:rFonts w:ascii="PT Astra Serif" w:hAnsi="PT Astra Serif"/>
          <w:sz w:val="28"/>
          <w:szCs w:val="28"/>
        </w:rPr>
        <w:t>.</w:t>
      </w:r>
    </w:p>
    <w:p w:rsidR="00A80D6A" w:rsidRDefault="00A80D6A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F2134" w:rsidRDefault="000F2134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F02A2" w:rsidRPr="009D053D" w:rsidRDefault="00CF02A2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44F85" w:rsidRPr="009D053D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F06B39" w:rsidP="00F06B39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19455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F06B39" w:rsidP="00F06B39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CF02A2">
      <w:pPr>
        <w:rPr>
          <w:rFonts w:ascii="PT Astra Serif" w:hAnsi="PT Astra Serif"/>
          <w:b/>
          <w:sz w:val="28"/>
          <w:szCs w:val="28"/>
        </w:rPr>
      </w:pPr>
    </w:p>
    <w:p w:rsidR="00811383" w:rsidRDefault="00811383" w:rsidP="00CF02A2">
      <w:pPr>
        <w:rPr>
          <w:rFonts w:ascii="PT Astra Serif" w:hAnsi="PT Astra Serif"/>
          <w:b/>
          <w:sz w:val="28"/>
          <w:szCs w:val="28"/>
        </w:rPr>
      </w:pPr>
    </w:p>
    <w:p w:rsidR="00CF02A2" w:rsidRPr="008B50A6" w:rsidRDefault="00CF02A2" w:rsidP="00CF02A2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</w:t>
      </w:r>
      <w:r w:rsidRPr="008B50A6">
        <w:rPr>
          <w:rFonts w:ascii="PT Astra Serif" w:hAnsi="PT Astra Serif"/>
          <w:sz w:val="22"/>
          <w:szCs w:val="22"/>
        </w:rPr>
        <w:t>:</w:t>
      </w:r>
    </w:p>
    <w:p w:rsidR="00CF02A2" w:rsidRDefault="00CF02A2" w:rsidP="00CF02A2">
      <w:pPr>
        <w:jc w:val="both"/>
        <w:rPr>
          <w:rFonts w:ascii="PT Astra Serif" w:hAnsi="PT Astra Serif"/>
          <w:sz w:val="22"/>
          <w:szCs w:val="22"/>
        </w:rPr>
      </w:pPr>
      <w:r w:rsidRPr="008B50A6">
        <w:rPr>
          <w:rFonts w:ascii="PT Astra Serif" w:hAnsi="PT Astra Serif"/>
          <w:sz w:val="22"/>
          <w:szCs w:val="22"/>
        </w:rPr>
        <w:t xml:space="preserve">А.З. </w:t>
      </w:r>
      <w:proofErr w:type="spellStart"/>
      <w:r w:rsidRPr="008B50A6">
        <w:rPr>
          <w:rFonts w:ascii="PT Astra Serif" w:hAnsi="PT Astra Serif"/>
          <w:sz w:val="22"/>
          <w:szCs w:val="22"/>
        </w:rPr>
        <w:t>Сахибгариева</w:t>
      </w:r>
      <w:proofErr w:type="spellEnd"/>
      <w:r w:rsidRPr="008B50A6">
        <w:rPr>
          <w:rFonts w:ascii="PT Astra Serif" w:hAnsi="PT Astra Serif"/>
          <w:sz w:val="22"/>
          <w:szCs w:val="22"/>
        </w:rPr>
        <w:t xml:space="preserve">, </w:t>
      </w:r>
      <w:proofErr w:type="spellStart"/>
      <w:r>
        <w:rPr>
          <w:rFonts w:ascii="PT Astra Serif" w:hAnsi="PT Astra Serif"/>
          <w:sz w:val="22"/>
          <w:szCs w:val="22"/>
        </w:rPr>
        <w:t>вн</w:t>
      </w:r>
      <w:proofErr w:type="spellEnd"/>
      <w:r>
        <w:rPr>
          <w:rFonts w:ascii="PT Astra Serif" w:hAnsi="PT Astra Serif"/>
          <w:sz w:val="22"/>
          <w:szCs w:val="22"/>
        </w:rPr>
        <w:t xml:space="preserve">. </w:t>
      </w:r>
      <w:r w:rsidRPr="008B50A6">
        <w:rPr>
          <w:rFonts w:ascii="PT Astra Serif" w:hAnsi="PT Astra Serif"/>
          <w:sz w:val="22"/>
          <w:szCs w:val="22"/>
        </w:rPr>
        <w:t xml:space="preserve">тел. </w:t>
      </w:r>
      <w:r>
        <w:rPr>
          <w:rFonts w:ascii="PT Astra Serif" w:hAnsi="PT Astra Serif"/>
          <w:sz w:val="22"/>
          <w:szCs w:val="22"/>
        </w:rPr>
        <w:t>153</w:t>
      </w:r>
    </w:p>
    <w:p w:rsidR="00811383" w:rsidRDefault="00811383" w:rsidP="00CF02A2">
      <w:pPr>
        <w:tabs>
          <w:tab w:val="left" w:pos="840"/>
        </w:tabs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811383" w:rsidSect="00BB5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6A" w:rsidRDefault="001C396A" w:rsidP="003C5141">
      <w:r>
        <w:separator/>
      </w:r>
    </w:p>
  </w:endnote>
  <w:endnote w:type="continuationSeparator" w:id="0">
    <w:p w:rsidR="001C396A" w:rsidRDefault="001C396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6A" w:rsidRDefault="001C396A" w:rsidP="003C5141">
      <w:r>
        <w:separator/>
      </w:r>
    </w:p>
  </w:footnote>
  <w:footnote w:type="continuationSeparator" w:id="0">
    <w:p w:rsidR="001C396A" w:rsidRDefault="001C396A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674F"/>
    <w:rsid w:val="000457F4"/>
    <w:rsid w:val="000713DF"/>
    <w:rsid w:val="00081210"/>
    <w:rsid w:val="000A0E8D"/>
    <w:rsid w:val="000A5A36"/>
    <w:rsid w:val="000C2EA5"/>
    <w:rsid w:val="000D4326"/>
    <w:rsid w:val="000F2134"/>
    <w:rsid w:val="0010401B"/>
    <w:rsid w:val="001257C7"/>
    <w:rsid w:val="0013273B"/>
    <w:rsid w:val="001347D7"/>
    <w:rsid w:val="001356EA"/>
    <w:rsid w:val="00140D6B"/>
    <w:rsid w:val="0018017D"/>
    <w:rsid w:val="00184ECA"/>
    <w:rsid w:val="00194554"/>
    <w:rsid w:val="001C396A"/>
    <w:rsid w:val="001E71AE"/>
    <w:rsid w:val="00207518"/>
    <w:rsid w:val="0021641A"/>
    <w:rsid w:val="00224E69"/>
    <w:rsid w:val="0025340C"/>
    <w:rsid w:val="00254F6F"/>
    <w:rsid w:val="00256A87"/>
    <w:rsid w:val="00271841"/>
    <w:rsid w:val="00271EA8"/>
    <w:rsid w:val="00285C61"/>
    <w:rsid w:val="00296E8C"/>
    <w:rsid w:val="002F5129"/>
    <w:rsid w:val="00310683"/>
    <w:rsid w:val="003642AD"/>
    <w:rsid w:val="0037056B"/>
    <w:rsid w:val="003932C8"/>
    <w:rsid w:val="003C0D0D"/>
    <w:rsid w:val="003C5141"/>
    <w:rsid w:val="003D5623"/>
    <w:rsid w:val="003D688F"/>
    <w:rsid w:val="00423003"/>
    <w:rsid w:val="00460478"/>
    <w:rsid w:val="004624CB"/>
    <w:rsid w:val="004B0DBB"/>
    <w:rsid w:val="004C6A75"/>
    <w:rsid w:val="004D2F2B"/>
    <w:rsid w:val="00510950"/>
    <w:rsid w:val="0053339B"/>
    <w:rsid w:val="005371D9"/>
    <w:rsid w:val="00576EF8"/>
    <w:rsid w:val="005822B8"/>
    <w:rsid w:val="005D40DC"/>
    <w:rsid w:val="00624190"/>
    <w:rsid w:val="0065328E"/>
    <w:rsid w:val="006B3FA0"/>
    <w:rsid w:val="006C5C3E"/>
    <w:rsid w:val="006F6444"/>
    <w:rsid w:val="00713C1C"/>
    <w:rsid w:val="007268A4"/>
    <w:rsid w:val="00727DBE"/>
    <w:rsid w:val="00750AD5"/>
    <w:rsid w:val="00761FDD"/>
    <w:rsid w:val="007A69B8"/>
    <w:rsid w:val="007B606C"/>
    <w:rsid w:val="007D5A8E"/>
    <w:rsid w:val="007E29A5"/>
    <w:rsid w:val="007E7572"/>
    <w:rsid w:val="007F2D92"/>
    <w:rsid w:val="007F4A15"/>
    <w:rsid w:val="007F525B"/>
    <w:rsid w:val="00810CA1"/>
    <w:rsid w:val="00811383"/>
    <w:rsid w:val="008267F4"/>
    <w:rsid w:val="008478F4"/>
    <w:rsid w:val="00865C55"/>
    <w:rsid w:val="00874F08"/>
    <w:rsid w:val="00886003"/>
    <w:rsid w:val="008C407D"/>
    <w:rsid w:val="008F0C2C"/>
    <w:rsid w:val="008F4CD0"/>
    <w:rsid w:val="00900F7F"/>
    <w:rsid w:val="00906884"/>
    <w:rsid w:val="00914417"/>
    <w:rsid w:val="00924AE8"/>
    <w:rsid w:val="00937B10"/>
    <w:rsid w:val="00953E9C"/>
    <w:rsid w:val="009617BB"/>
    <w:rsid w:val="0097026B"/>
    <w:rsid w:val="00980B76"/>
    <w:rsid w:val="009C4E86"/>
    <w:rsid w:val="009D053D"/>
    <w:rsid w:val="009D583A"/>
    <w:rsid w:val="009F09BF"/>
    <w:rsid w:val="009F7184"/>
    <w:rsid w:val="00A00230"/>
    <w:rsid w:val="00A33E61"/>
    <w:rsid w:val="00A44F85"/>
    <w:rsid w:val="00A471A4"/>
    <w:rsid w:val="00A66D21"/>
    <w:rsid w:val="00A80D6A"/>
    <w:rsid w:val="00AB09E1"/>
    <w:rsid w:val="00AD097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16F72"/>
    <w:rsid w:val="00C26832"/>
    <w:rsid w:val="00C73B41"/>
    <w:rsid w:val="00CE2A5A"/>
    <w:rsid w:val="00CF02A2"/>
    <w:rsid w:val="00D01A38"/>
    <w:rsid w:val="00D101EF"/>
    <w:rsid w:val="00D3103C"/>
    <w:rsid w:val="00D6114D"/>
    <w:rsid w:val="00D62DB9"/>
    <w:rsid w:val="00D6571C"/>
    <w:rsid w:val="00D76590"/>
    <w:rsid w:val="00D77989"/>
    <w:rsid w:val="00D97ACC"/>
    <w:rsid w:val="00DC35CC"/>
    <w:rsid w:val="00DD19FD"/>
    <w:rsid w:val="00DD3187"/>
    <w:rsid w:val="00E057DC"/>
    <w:rsid w:val="00E810A1"/>
    <w:rsid w:val="00E864FB"/>
    <w:rsid w:val="00E91200"/>
    <w:rsid w:val="00E96878"/>
    <w:rsid w:val="00EC794D"/>
    <w:rsid w:val="00ED117A"/>
    <w:rsid w:val="00EE0097"/>
    <w:rsid w:val="00EF19B1"/>
    <w:rsid w:val="00F06B39"/>
    <w:rsid w:val="00F33869"/>
    <w:rsid w:val="00F52A75"/>
    <w:rsid w:val="00F639D4"/>
    <w:rsid w:val="00F6410F"/>
    <w:rsid w:val="00F67E37"/>
    <w:rsid w:val="00F930E6"/>
    <w:rsid w:val="00F94015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semiHidden/>
    <w:unhideWhenUsed/>
    <w:rsid w:val="005D40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semiHidden/>
    <w:unhideWhenUsed/>
    <w:rsid w:val="005D4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Сахибгариева Альбина Зуфаровна</cp:lastModifiedBy>
  <cp:revision>3</cp:revision>
  <cp:lastPrinted>2024-07-01T04:26:00Z</cp:lastPrinted>
  <dcterms:created xsi:type="dcterms:W3CDTF">2024-07-01T05:17:00Z</dcterms:created>
  <dcterms:modified xsi:type="dcterms:W3CDTF">2024-07-01T05:17:00Z</dcterms:modified>
</cp:coreProperties>
</file>